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AF173" w14:textId="5D83D9F8" w:rsidR="00571161" w:rsidRPr="00571161" w:rsidRDefault="00AE507C" w:rsidP="00274797">
      <w:pPr>
        <w:pStyle w:val="Heading1"/>
        <w:spacing w:before="0"/>
        <w:jc w:val="center"/>
        <w:rPr>
          <w:rFonts w:eastAsia="Calibri"/>
          <w:b/>
          <w:color w:val="auto"/>
        </w:rPr>
      </w:pPr>
      <w:r>
        <w:rPr>
          <w:b/>
          <w:color w:val="auto"/>
        </w:rPr>
        <w:t>Izjava o</w:t>
      </w:r>
      <w:r w:rsidR="00571161" w:rsidRPr="00571161">
        <w:rPr>
          <w:b/>
          <w:color w:val="auto"/>
        </w:rPr>
        <w:t xml:space="preserve"> odustank</w:t>
      </w:r>
      <w:r>
        <w:rPr>
          <w:b/>
          <w:color w:val="auto"/>
        </w:rPr>
        <w:t>u</w:t>
      </w:r>
      <w:r w:rsidR="00571161" w:rsidRPr="00571161">
        <w:rPr>
          <w:b/>
          <w:color w:val="auto"/>
        </w:rPr>
        <w:t xml:space="preserve"> od ugovora</w:t>
      </w:r>
      <w:r>
        <w:rPr>
          <w:b/>
          <w:color w:val="auto"/>
        </w:rPr>
        <w:t xml:space="preserve"> zaključenog</w:t>
      </w:r>
      <w:r w:rsidR="00571161" w:rsidRPr="00571161">
        <w:rPr>
          <w:b/>
          <w:color w:val="auto"/>
        </w:rPr>
        <w:t xml:space="preserve"> na daljinu </w:t>
      </w:r>
      <w:r>
        <w:rPr>
          <w:b/>
          <w:color w:val="auto"/>
        </w:rPr>
        <w:t>ili ugovora  koji se zaključuje  izvan maloprodajnog objekta</w:t>
      </w:r>
    </w:p>
    <w:p w14:paraId="051DB9A0" w14:textId="77777777" w:rsidR="00571161" w:rsidRPr="00571161" w:rsidRDefault="00571161" w:rsidP="00274797">
      <w:pPr>
        <w:rPr>
          <w:rFonts w:ascii="Arial" w:eastAsia="Times New Roman" w:hAnsi="Arial"/>
          <w:sz w:val="22"/>
          <w:szCs w:val="22"/>
        </w:rPr>
      </w:pPr>
    </w:p>
    <w:p w14:paraId="6066D184" w14:textId="20279B9F" w:rsidR="00571161" w:rsidRPr="00571161" w:rsidRDefault="00571161" w:rsidP="00274797">
      <w:pPr>
        <w:jc w:val="center"/>
        <w:rPr>
          <w:rFonts w:ascii="Arial" w:hAnsi="Arial"/>
        </w:rPr>
      </w:pPr>
      <w:r w:rsidRPr="00571161">
        <w:rPr>
          <w:rFonts w:ascii="Arial" w:hAnsi="Arial"/>
        </w:rPr>
        <w:t>Podaci o trgovcu</w:t>
      </w:r>
    </w:p>
    <w:tbl>
      <w:tblPr>
        <w:tblW w:w="5055" w:type="pct"/>
        <w:jc w:val="center"/>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CellMar>
          <w:left w:w="0" w:type="dxa"/>
          <w:right w:w="0" w:type="dxa"/>
        </w:tblCellMar>
        <w:tblLook w:val="04A0" w:firstRow="1" w:lastRow="0" w:firstColumn="1" w:lastColumn="0" w:noHBand="0" w:noVBand="1"/>
      </w:tblPr>
      <w:tblGrid>
        <w:gridCol w:w="710"/>
        <w:gridCol w:w="2283"/>
        <w:gridCol w:w="7228"/>
      </w:tblGrid>
      <w:tr w:rsidR="00AE507C" w:rsidRPr="00E53B59" w14:paraId="262E8A61" w14:textId="77777777" w:rsidTr="00E53B59">
        <w:trPr>
          <w:trHeight w:hRule="exact" w:val="454"/>
          <w:jc w:val="center"/>
        </w:trPr>
        <w:tc>
          <w:tcPr>
            <w:tcW w:w="347" w:type="pct"/>
            <w:vMerge w:val="restart"/>
            <w:textDirection w:val="btLr"/>
            <w:vAlign w:val="center"/>
          </w:tcPr>
          <w:p w14:paraId="7F26E56D" w14:textId="4C3E1FA6" w:rsidR="00AE507C" w:rsidRPr="00E53B59" w:rsidRDefault="00AE507C" w:rsidP="00274797">
            <w:pPr>
              <w:ind w:right="167"/>
              <w:jc w:val="right"/>
              <w:rPr>
                <w:rFonts w:ascii="Arial" w:hAnsi="Arial"/>
                <w:b/>
                <w:bCs/>
                <w:color w:val="7F7F7F" w:themeColor="text1" w:themeTint="80"/>
                <w:w w:val="99"/>
              </w:rPr>
            </w:pPr>
            <w:r w:rsidRPr="00E53B59">
              <w:rPr>
                <w:rFonts w:ascii="Arial" w:hAnsi="Arial"/>
                <w:b/>
                <w:bCs/>
                <w:color w:val="7F7F7F" w:themeColor="text1" w:themeTint="80"/>
              </w:rPr>
              <w:t>POPUNJAVA PRODAVAC</w:t>
            </w:r>
          </w:p>
        </w:tc>
        <w:tc>
          <w:tcPr>
            <w:tcW w:w="1117" w:type="pct"/>
            <w:vAlign w:val="center"/>
            <w:hideMark/>
          </w:tcPr>
          <w:p w14:paraId="63809D1A" w14:textId="704416AD" w:rsidR="00AE507C" w:rsidRPr="00E53B59" w:rsidRDefault="00AE507C" w:rsidP="00274797">
            <w:pPr>
              <w:ind w:right="167"/>
              <w:jc w:val="right"/>
              <w:rPr>
                <w:rFonts w:ascii="Arial" w:hAnsi="Arial"/>
                <w:b/>
                <w:bCs/>
                <w:color w:val="7F7F7F" w:themeColor="text1" w:themeTint="80"/>
              </w:rPr>
            </w:pPr>
            <w:r w:rsidRPr="00E53B59">
              <w:rPr>
                <w:rFonts w:ascii="Arial" w:hAnsi="Arial"/>
                <w:b/>
                <w:bCs/>
                <w:color w:val="7F7F7F" w:themeColor="text1" w:themeTint="80"/>
              </w:rPr>
              <w:t>NAZIV</w:t>
            </w:r>
          </w:p>
        </w:tc>
        <w:tc>
          <w:tcPr>
            <w:tcW w:w="3536" w:type="pct"/>
            <w:vAlign w:val="center"/>
            <w:hideMark/>
          </w:tcPr>
          <w:p w14:paraId="5817DAB7" w14:textId="5621AE66" w:rsidR="00AE507C" w:rsidRPr="00E53B59" w:rsidRDefault="00AE507C" w:rsidP="00274797">
            <w:pPr>
              <w:jc w:val="center"/>
              <w:rPr>
                <w:rFonts w:ascii="Arial" w:hAnsi="Arial"/>
                <w:b/>
                <w:bCs/>
              </w:rPr>
            </w:pPr>
            <w:r w:rsidRPr="00E53B59">
              <w:rPr>
                <w:rFonts w:ascii="Arial" w:hAnsi="Arial"/>
                <w:b/>
                <w:bCs/>
              </w:rPr>
              <w:t>Lady DI d.o.o. Beograd</w:t>
            </w:r>
          </w:p>
        </w:tc>
      </w:tr>
      <w:tr w:rsidR="00AE507C" w:rsidRPr="00E53B59" w14:paraId="614258FA" w14:textId="77777777" w:rsidTr="00E53B59">
        <w:trPr>
          <w:trHeight w:hRule="exact" w:val="454"/>
          <w:jc w:val="center"/>
        </w:trPr>
        <w:tc>
          <w:tcPr>
            <w:tcW w:w="347" w:type="pct"/>
            <w:vMerge/>
            <w:vAlign w:val="center"/>
          </w:tcPr>
          <w:p w14:paraId="37FDAD5B" w14:textId="77777777" w:rsidR="00AE507C" w:rsidRPr="00E53B59" w:rsidRDefault="00AE507C" w:rsidP="00274797">
            <w:pPr>
              <w:jc w:val="center"/>
              <w:rPr>
                <w:rFonts w:ascii="Arial" w:hAnsi="Arial"/>
                <w:b/>
                <w:bCs/>
                <w:color w:val="7F7F7F" w:themeColor="text1" w:themeTint="80"/>
              </w:rPr>
            </w:pPr>
          </w:p>
        </w:tc>
        <w:tc>
          <w:tcPr>
            <w:tcW w:w="1117" w:type="pct"/>
            <w:vAlign w:val="center"/>
            <w:hideMark/>
          </w:tcPr>
          <w:p w14:paraId="1F584793" w14:textId="123C8D19" w:rsidR="00AE507C" w:rsidRPr="00E53B59" w:rsidRDefault="00AE507C" w:rsidP="00274797">
            <w:pPr>
              <w:ind w:right="167"/>
              <w:jc w:val="right"/>
              <w:rPr>
                <w:rFonts w:ascii="Arial" w:hAnsi="Arial"/>
                <w:b/>
                <w:bCs/>
                <w:color w:val="7F7F7F" w:themeColor="text1" w:themeTint="80"/>
              </w:rPr>
            </w:pPr>
            <w:r w:rsidRPr="00E53B59">
              <w:rPr>
                <w:rFonts w:ascii="Arial" w:hAnsi="Arial"/>
                <w:b/>
                <w:bCs/>
                <w:color w:val="7F7F7F" w:themeColor="text1" w:themeTint="80"/>
              </w:rPr>
              <w:t>ADRESA TRGOVCA</w:t>
            </w:r>
          </w:p>
        </w:tc>
        <w:tc>
          <w:tcPr>
            <w:tcW w:w="3536" w:type="pct"/>
            <w:vAlign w:val="center"/>
            <w:hideMark/>
          </w:tcPr>
          <w:p w14:paraId="18BE8D60" w14:textId="748C405D" w:rsidR="00AE507C" w:rsidRPr="00E53B59" w:rsidRDefault="00AE507C" w:rsidP="00274797">
            <w:pPr>
              <w:jc w:val="center"/>
              <w:rPr>
                <w:rFonts w:ascii="Arial" w:hAnsi="Arial"/>
                <w:b/>
                <w:bCs/>
              </w:rPr>
            </w:pPr>
            <w:r w:rsidRPr="00E53B59">
              <w:rPr>
                <w:rFonts w:ascii="Arial" w:hAnsi="Arial"/>
                <w:b/>
                <w:bCs/>
              </w:rPr>
              <w:t>Kralja Petra 70, 11158 Beograd</w:t>
            </w:r>
          </w:p>
        </w:tc>
      </w:tr>
      <w:tr w:rsidR="00AE507C" w:rsidRPr="00E53B59" w14:paraId="37093175" w14:textId="77777777" w:rsidTr="00E53B59">
        <w:trPr>
          <w:trHeight w:hRule="exact" w:val="454"/>
          <w:jc w:val="center"/>
        </w:trPr>
        <w:tc>
          <w:tcPr>
            <w:tcW w:w="347" w:type="pct"/>
            <w:vMerge/>
            <w:vAlign w:val="center"/>
          </w:tcPr>
          <w:p w14:paraId="34F3C087" w14:textId="77777777" w:rsidR="00AE507C" w:rsidRPr="00E53B59" w:rsidRDefault="00AE507C" w:rsidP="00274797">
            <w:pPr>
              <w:jc w:val="center"/>
              <w:rPr>
                <w:rFonts w:ascii="Arial" w:hAnsi="Arial"/>
                <w:b/>
                <w:bCs/>
                <w:color w:val="7F7F7F" w:themeColor="text1" w:themeTint="80"/>
              </w:rPr>
            </w:pPr>
          </w:p>
        </w:tc>
        <w:tc>
          <w:tcPr>
            <w:tcW w:w="1117" w:type="pct"/>
            <w:vAlign w:val="center"/>
            <w:hideMark/>
          </w:tcPr>
          <w:p w14:paraId="48839D1C" w14:textId="19F05B85" w:rsidR="00AE507C" w:rsidRPr="00E53B59" w:rsidRDefault="00AE507C" w:rsidP="00274797">
            <w:pPr>
              <w:ind w:right="167"/>
              <w:jc w:val="right"/>
              <w:rPr>
                <w:rFonts w:ascii="Arial" w:hAnsi="Arial"/>
                <w:b/>
                <w:bCs/>
                <w:color w:val="7F7F7F" w:themeColor="text1" w:themeTint="80"/>
              </w:rPr>
            </w:pPr>
            <w:r w:rsidRPr="00E53B59">
              <w:rPr>
                <w:rFonts w:ascii="Arial" w:hAnsi="Arial"/>
                <w:b/>
                <w:bCs/>
                <w:color w:val="7F7F7F" w:themeColor="text1" w:themeTint="80"/>
              </w:rPr>
              <w:t>ADRESA ZA PRIJEM OBRASCA</w:t>
            </w:r>
          </w:p>
        </w:tc>
        <w:tc>
          <w:tcPr>
            <w:tcW w:w="3536" w:type="pct"/>
            <w:vAlign w:val="center"/>
            <w:hideMark/>
          </w:tcPr>
          <w:p w14:paraId="7C2F20C5" w14:textId="7E606C86" w:rsidR="004F075F" w:rsidRPr="00E53B59" w:rsidRDefault="00AE507C" w:rsidP="00274797">
            <w:pPr>
              <w:jc w:val="center"/>
              <w:rPr>
                <w:rFonts w:ascii="Arial" w:hAnsi="Arial"/>
                <w:b/>
                <w:bCs/>
              </w:rPr>
            </w:pPr>
            <w:r w:rsidRPr="00E53B59">
              <w:rPr>
                <w:rFonts w:ascii="Arial" w:hAnsi="Arial"/>
                <w:b/>
                <w:bCs/>
              </w:rPr>
              <w:t>Kralja Petra 70, 11158 Beograd-Stari grad</w:t>
            </w:r>
          </w:p>
        </w:tc>
      </w:tr>
      <w:tr w:rsidR="00AE507C" w:rsidRPr="00E53B59" w14:paraId="6564C3E4" w14:textId="77777777" w:rsidTr="00E53B59">
        <w:trPr>
          <w:trHeight w:hRule="exact" w:val="454"/>
          <w:jc w:val="center"/>
        </w:trPr>
        <w:tc>
          <w:tcPr>
            <w:tcW w:w="347" w:type="pct"/>
            <w:vMerge/>
            <w:vAlign w:val="center"/>
          </w:tcPr>
          <w:p w14:paraId="26E8184D" w14:textId="77777777" w:rsidR="00AE507C" w:rsidRPr="00E53B59" w:rsidRDefault="00AE507C" w:rsidP="00274797">
            <w:pPr>
              <w:jc w:val="center"/>
              <w:rPr>
                <w:rFonts w:ascii="Arial" w:hAnsi="Arial"/>
                <w:b/>
                <w:bCs/>
                <w:color w:val="7F7F7F" w:themeColor="text1" w:themeTint="80"/>
                <w:w w:val="99"/>
              </w:rPr>
            </w:pPr>
          </w:p>
        </w:tc>
        <w:tc>
          <w:tcPr>
            <w:tcW w:w="1117" w:type="pct"/>
            <w:vAlign w:val="center"/>
            <w:hideMark/>
          </w:tcPr>
          <w:p w14:paraId="5D73B509" w14:textId="062DD243" w:rsidR="00AE507C" w:rsidRPr="00E53B59" w:rsidRDefault="00AE507C" w:rsidP="00274797">
            <w:pPr>
              <w:ind w:right="167"/>
              <w:jc w:val="right"/>
              <w:rPr>
                <w:rFonts w:ascii="Arial" w:hAnsi="Arial"/>
                <w:b/>
                <w:bCs/>
                <w:color w:val="7F7F7F" w:themeColor="text1" w:themeTint="80"/>
              </w:rPr>
            </w:pPr>
            <w:r w:rsidRPr="00E53B59">
              <w:rPr>
                <w:rFonts w:ascii="Arial" w:hAnsi="Arial"/>
                <w:b/>
                <w:bCs/>
                <w:color w:val="7F7F7F" w:themeColor="text1" w:themeTint="80"/>
              </w:rPr>
              <w:t>KONTAKT CENTAR</w:t>
            </w:r>
          </w:p>
        </w:tc>
        <w:tc>
          <w:tcPr>
            <w:tcW w:w="3536" w:type="pct"/>
            <w:vAlign w:val="center"/>
            <w:hideMark/>
          </w:tcPr>
          <w:p w14:paraId="3AF508F0" w14:textId="57A13E6A" w:rsidR="00AE507C" w:rsidRPr="00E53B59" w:rsidRDefault="00AE507C" w:rsidP="00274797">
            <w:pPr>
              <w:jc w:val="center"/>
              <w:rPr>
                <w:rFonts w:ascii="Arial" w:hAnsi="Arial"/>
                <w:b/>
                <w:bCs/>
              </w:rPr>
            </w:pPr>
            <w:r w:rsidRPr="00E53B59">
              <w:rPr>
                <w:rFonts w:ascii="Arial" w:hAnsi="Arial"/>
                <w:b/>
                <w:bCs/>
              </w:rPr>
              <w:t xml:space="preserve">Tel: </w:t>
            </w:r>
            <w:r w:rsidRPr="00E53B59">
              <w:rPr>
                <w:rFonts w:ascii="Arial" w:hAnsi="Arial"/>
                <w:b/>
                <w:bCs/>
                <w:shd w:val="clear" w:color="auto" w:fill="FFFFFF"/>
              </w:rPr>
              <w:t xml:space="preserve">+381 </w:t>
            </w:r>
            <w:r w:rsidR="00717B91">
              <w:rPr>
                <w:rFonts w:ascii="Arial" w:hAnsi="Arial"/>
                <w:b/>
                <w:bCs/>
                <w:shd w:val="clear" w:color="auto" w:fill="FFFFFF"/>
              </w:rPr>
              <w:t xml:space="preserve">                       </w:t>
            </w:r>
            <w:r w:rsidRPr="00E53B59">
              <w:rPr>
                <w:rFonts w:ascii="Arial" w:hAnsi="Arial"/>
                <w:b/>
                <w:bCs/>
                <w:shd w:val="clear" w:color="auto" w:fill="FFFFFF"/>
              </w:rPr>
              <w:t>e-</w:t>
            </w:r>
            <w:proofErr w:type="spellStart"/>
            <w:r w:rsidRPr="00E53B59">
              <w:rPr>
                <w:rFonts w:ascii="Arial" w:hAnsi="Arial"/>
                <w:b/>
                <w:bCs/>
                <w:shd w:val="clear" w:color="auto" w:fill="FFFFFF"/>
              </w:rPr>
              <w:t>mail</w:t>
            </w:r>
            <w:proofErr w:type="spellEnd"/>
            <w:r w:rsidRPr="00E53B59">
              <w:rPr>
                <w:rFonts w:ascii="Arial" w:hAnsi="Arial"/>
                <w:b/>
                <w:bCs/>
                <w:shd w:val="clear" w:color="auto" w:fill="FFFFFF"/>
              </w:rPr>
              <w:t>:</w:t>
            </w:r>
            <w:r w:rsidRPr="00E53B59">
              <w:rPr>
                <w:rFonts w:ascii="Arial" w:eastAsia="Times New Roman" w:hAnsi="Arial"/>
                <w:b/>
                <w:bCs/>
                <w:highlight w:val="cyan"/>
              </w:rPr>
              <w:t xml:space="preserve"> </w:t>
            </w:r>
            <w:r w:rsidR="00717B91">
              <w:rPr>
                <w:rFonts w:ascii="Arial" w:eastAsia="Times New Roman" w:hAnsi="Arial"/>
                <w:b/>
                <w:bCs/>
              </w:rPr>
              <w:t xml:space="preserve">              </w:t>
            </w:r>
          </w:p>
        </w:tc>
      </w:tr>
    </w:tbl>
    <w:p w14:paraId="00282BDE" w14:textId="77777777" w:rsidR="00AE507C" w:rsidRDefault="00AE507C" w:rsidP="00274797">
      <w:pPr>
        <w:jc w:val="center"/>
        <w:rPr>
          <w:rFonts w:ascii="Arial" w:hAnsi="Arial"/>
        </w:rPr>
      </w:pPr>
    </w:p>
    <w:p w14:paraId="42A90A37" w14:textId="75C0CA92" w:rsidR="00571161" w:rsidRPr="00571161" w:rsidRDefault="00571161" w:rsidP="00274797">
      <w:pPr>
        <w:jc w:val="center"/>
        <w:rPr>
          <w:rFonts w:ascii="Arial" w:hAnsi="Arial"/>
        </w:rPr>
      </w:pPr>
      <w:r w:rsidRPr="00571161">
        <w:rPr>
          <w:rFonts w:ascii="Arial" w:hAnsi="Arial"/>
        </w:rPr>
        <w:t>Podaci o potrošaču</w:t>
      </w:r>
    </w:p>
    <w:tbl>
      <w:tblPr>
        <w:tblStyle w:val="TableGrid"/>
        <w:tblW w:w="5000" w:type="pct"/>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blBorders>
        <w:tblLook w:val="04A0" w:firstRow="1" w:lastRow="0" w:firstColumn="1" w:lastColumn="0" w:noHBand="0" w:noVBand="1"/>
      </w:tblPr>
      <w:tblGrid>
        <w:gridCol w:w="731"/>
        <w:gridCol w:w="2354"/>
        <w:gridCol w:w="7211"/>
      </w:tblGrid>
      <w:tr w:rsidR="00AE507C" w:rsidRPr="00571161" w14:paraId="5A43B6B8" w14:textId="77777777" w:rsidTr="00E53B59">
        <w:tc>
          <w:tcPr>
            <w:tcW w:w="355" w:type="pct"/>
            <w:vMerge w:val="restart"/>
            <w:textDirection w:val="btLr"/>
            <w:vAlign w:val="bottom"/>
          </w:tcPr>
          <w:p w14:paraId="202F4E45" w14:textId="6BBC2E84" w:rsidR="00AE507C" w:rsidRPr="00571161" w:rsidRDefault="00AE507C" w:rsidP="00274797">
            <w:pPr>
              <w:ind w:right="71"/>
              <w:jc w:val="center"/>
              <w:rPr>
                <w:rFonts w:ascii="Arial" w:hAnsi="Arial"/>
              </w:rPr>
            </w:pPr>
            <w:r w:rsidRPr="004A457E">
              <w:rPr>
                <w:rFonts w:ascii="Arial" w:hAnsi="Arial"/>
                <w:b/>
                <w:bCs/>
                <w:color w:val="7F7F7F" w:themeColor="text1" w:themeTint="80"/>
                <w:w w:val="99"/>
                <w:sz w:val="24"/>
                <w:szCs w:val="24"/>
              </w:rPr>
              <w:t>POPUNJAVA KUPAC</w:t>
            </w:r>
          </w:p>
        </w:tc>
        <w:tc>
          <w:tcPr>
            <w:tcW w:w="1143" w:type="pct"/>
            <w:vAlign w:val="bottom"/>
          </w:tcPr>
          <w:p w14:paraId="216E75D7" w14:textId="358A92D2" w:rsidR="00AE507C" w:rsidRPr="00495A23" w:rsidRDefault="00AE507C" w:rsidP="00274797">
            <w:pPr>
              <w:ind w:right="71"/>
              <w:jc w:val="right"/>
              <w:rPr>
                <w:rFonts w:ascii="Arial" w:hAnsi="Arial"/>
                <w:b/>
                <w:bCs/>
              </w:rPr>
            </w:pPr>
            <w:r w:rsidRPr="00495A23">
              <w:rPr>
                <w:rFonts w:ascii="Arial" w:hAnsi="Arial"/>
                <w:b/>
                <w:bCs/>
              </w:rPr>
              <w:t>IME I PREZIME</w:t>
            </w:r>
          </w:p>
          <w:p w14:paraId="3DB79247" w14:textId="77777777" w:rsidR="00AE507C" w:rsidRPr="00495A23" w:rsidRDefault="00AE507C" w:rsidP="00274797">
            <w:pPr>
              <w:jc w:val="right"/>
              <w:rPr>
                <w:rFonts w:ascii="Arial" w:hAnsi="Arial"/>
                <w:b/>
                <w:bCs/>
              </w:rPr>
            </w:pPr>
          </w:p>
        </w:tc>
        <w:tc>
          <w:tcPr>
            <w:tcW w:w="3502" w:type="pct"/>
            <w:vAlign w:val="bottom"/>
          </w:tcPr>
          <w:p w14:paraId="46738F0D" w14:textId="77777777" w:rsidR="00AE507C" w:rsidRPr="00571161" w:rsidRDefault="00AE507C" w:rsidP="00274797">
            <w:pPr>
              <w:jc w:val="center"/>
              <w:rPr>
                <w:rFonts w:ascii="Arial" w:hAnsi="Arial"/>
              </w:rPr>
            </w:pPr>
          </w:p>
        </w:tc>
      </w:tr>
      <w:tr w:rsidR="00AE507C" w:rsidRPr="00571161" w14:paraId="75AAD81E" w14:textId="77777777" w:rsidTr="00E53B59">
        <w:tc>
          <w:tcPr>
            <w:tcW w:w="355" w:type="pct"/>
            <w:vMerge/>
            <w:vAlign w:val="bottom"/>
          </w:tcPr>
          <w:p w14:paraId="42C4BA03" w14:textId="77777777" w:rsidR="00AE507C" w:rsidRPr="00571161" w:rsidRDefault="00AE507C" w:rsidP="00274797">
            <w:pPr>
              <w:ind w:right="71"/>
              <w:jc w:val="center"/>
              <w:rPr>
                <w:rFonts w:ascii="Arial" w:hAnsi="Arial"/>
              </w:rPr>
            </w:pPr>
          </w:p>
        </w:tc>
        <w:tc>
          <w:tcPr>
            <w:tcW w:w="1143" w:type="pct"/>
            <w:vAlign w:val="bottom"/>
          </w:tcPr>
          <w:p w14:paraId="20BE6295" w14:textId="51DA6796" w:rsidR="00AE507C" w:rsidRPr="00495A23" w:rsidRDefault="00AE507C" w:rsidP="00274797">
            <w:pPr>
              <w:ind w:right="71"/>
              <w:jc w:val="right"/>
              <w:rPr>
                <w:rFonts w:ascii="Arial" w:hAnsi="Arial"/>
                <w:b/>
                <w:bCs/>
              </w:rPr>
            </w:pPr>
            <w:r w:rsidRPr="00495A23">
              <w:rPr>
                <w:rFonts w:ascii="Arial" w:hAnsi="Arial"/>
                <w:b/>
                <w:bCs/>
              </w:rPr>
              <w:t>ADRESA</w:t>
            </w:r>
          </w:p>
          <w:p w14:paraId="3329432D" w14:textId="3743025C" w:rsidR="00AE507C" w:rsidRPr="00495A23" w:rsidRDefault="00AE507C" w:rsidP="00274797">
            <w:pPr>
              <w:ind w:right="71"/>
              <w:jc w:val="right"/>
              <w:rPr>
                <w:rFonts w:ascii="Arial" w:hAnsi="Arial"/>
                <w:b/>
                <w:bCs/>
              </w:rPr>
            </w:pPr>
          </w:p>
        </w:tc>
        <w:tc>
          <w:tcPr>
            <w:tcW w:w="3502" w:type="pct"/>
            <w:vAlign w:val="bottom"/>
          </w:tcPr>
          <w:p w14:paraId="5102DB7B" w14:textId="77777777" w:rsidR="00AE507C" w:rsidRPr="00571161" w:rsidRDefault="00AE507C" w:rsidP="00274797">
            <w:pPr>
              <w:jc w:val="center"/>
              <w:rPr>
                <w:rFonts w:ascii="Arial" w:hAnsi="Arial"/>
              </w:rPr>
            </w:pPr>
          </w:p>
        </w:tc>
      </w:tr>
      <w:tr w:rsidR="00AE507C" w:rsidRPr="00571161" w14:paraId="21499392" w14:textId="77777777" w:rsidTr="00E53B59">
        <w:tc>
          <w:tcPr>
            <w:tcW w:w="355" w:type="pct"/>
            <w:vMerge/>
            <w:vAlign w:val="bottom"/>
          </w:tcPr>
          <w:p w14:paraId="57742960" w14:textId="77777777" w:rsidR="00AE507C" w:rsidRPr="00571161" w:rsidRDefault="00AE507C" w:rsidP="00274797">
            <w:pPr>
              <w:ind w:right="71"/>
              <w:jc w:val="center"/>
              <w:rPr>
                <w:rFonts w:ascii="Arial" w:hAnsi="Arial"/>
              </w:rPr>
            </w:pPr>
          </w:p>
        </w:tc>
        <w:tc>
          <w:tcPr>
            <w:tcW w:w="1143" w:type="pct"/>
            <w:vAlign w:val="bottom"/>
          </w:tcPr>
          <w:p w14:paraId="6FFE7DF3" w14:textId="1020DABC" w:rsidR="00AE507C" w:rsidRPr="00495A23" w:rsidRDefault="00AE507C" w:rsidP="00274797">
            <w:pPr>
              <w:ind w:right="71"/>
              <w:jc w:val="right"/>
              <w:rPr>
                <w:rFonts w:ascii="Arial" w:hAnsi="Arial"/>
                <w:b/>
                <w:bCs/>
              </w:rPr>
            </w:pPr>
            <w:r w:rsidRPr="00495A23">
              <w:rPr>
                <w:rFonts w:ascii="Arial" w:hAnsi="Arial"/>
                <w:b/>
                <w:bCs/>
              </w:rPr>
              <w:t>KONTAKT TELEFON</w:t>
            </w:r>
          </w:p>
          <w:p w14:paraId="6F82AF34" w14:textId="3BB02815" w:rsidR="00AE507C" w:rsidRPr="00495A23" w:rsidRDefault="00AE507C" w:rsidP="00274797">
            <w:pPr>
              <w:ind w:right="71"/>
              <w:jc w:val="right"/>
              <w:rPr>
                <w:rFonts w:ascii="Arial" w:hAnsi="Arial"/>
                <w:b/>
                <w:bCs/>
              </w:rPr>
            </w:pPr>
          </w:p>
        </w:tc>
        <w:tc>
          <w:tcPr>
            <w:tcW w:w="3502" w:type="pct"/>
            <w:vAlign w:val="bottom"/>
          </w:tcPr>
          <w:p w14:paraId="03885C4C" w14:textId="77777777" w:rsidR="00AE507C" w:rsidRPr="00571161" w:rsidRDefault="00AE507C" w:rsidP="00274797">
            <w:pPr>
              <w:jc w:val="center"/>
              <w:rPr>
                <w:rFonts w:ascii="Arial" w:hAnsi="Arial"/>
              </w:rPr>
            </w:pPr>
          </w:p>
        </w:tc>
      </w:tr>
      <w:tr w:rsidR="00AE507C" w:rsidRPr="00571161" w14:paraId="74FC0E63" w14:textId="77777777" w:rsidTr="00E53B59">
        <w:tc>
          <w:tcPr>
            <w:tcW w:w="355" w:type="pct"/>
            <w:vMerge/>
            <w:vAlign w:val="bottom"/>
          </w:tcPr>
          <w:p w14:paraId="0273FAE6" w14:textId="77777777" w:rsidR="00AE507C" w:rsidRDefault="00AE507C" w:rsidP="00274797">
            <w:pPr>
              <w:ind w:right="71"/>
              <w:jc w:val="center"/>
              <w:rPr>
                <w:rFonts w:ascii="Arial" w:hAnsi="Arial"/>
              </w:rPr>
            </w:pPr>
          </w:p>
        </w:tc>
        <w:tc>
          <w:tcPr>
            <w:tcW w:w="1143" w:type="pct"/>
            <w:vAlign w:val="bottom"/>
          </w:tcPr>
          <w:p w14:paraId="1132C8B1" w14:textId="1E6421DE" w:rsidR="00AE507C" w:rsidRPr="00495A23" w:rsidRDefault="00AE507C" w:rsidP="00274797">
            <w:pPr>
              <w:ind w:right="71"/>
              <w:jc w:val="right"/>
              <w:rPr>
                <w:rFonts w:ascii="Arial" w:hAnsi="Arial"/>
                <w:b/>
                <w:bCs/>
              </w:rPr>
            </w:pPr>
            <w:r w:rsidRPr="00495A23">
              <w:rPr>
                <w:rFonts w:ascii="Arial" w:hAnsi="Arial"/>
                <w:b/>
                <w:bCs/>
              </w:rPr>
              <w:t>E-MAIL ADRESA</w:t>
            </w:r>
          </w:p>
          <w:p w14:paraId="1F24A44F" w14:textId="77777777" w:rsidR="00AE507C" w:rsidRPr="00495A23" w:rsidRDefault="00AE507C" w:rsidP="00274797">
            <w:pPr>
              <w:ind w:right="71"/>
              <w:jc w:val="right"/>
              <w:rPr>
                <w:rFonts w:ascii="Arial" w:hAnsi="Arial"/>
                <w:b/>
                <w:bCs/>
              </w:rPr>
            </w:pPr>
          </w:p>
        </w:tc>
        <w:tc>
          <w:tcPr>
            <w:tcW w:w="3502" w:type="pct"/>
            <w:vAlign w:val="bottom"/>
          </w:tcPr>
          <w:p w14:paraId="5BC02298" w14:textId="77777777" w:rsidR="00AE507C" w:rsidRPr="00571161" w:rsidRDefault="00AE507C" w:rsidP="00274797">
            <w:pPr>
              <w:jc w:val="center"/>
              <w:rPr>
                <w:rFonts w:ascii="Arial" w:hAnsi="Arial"/>
              </w:rPr>
            </w:pPr>
          </w:p>
        </w:tc>
      </w:tr>
      <w:tr w:rsidR="00AE507C" w:rsidRPr="00571161" w14:paraId="633D2FE0" w14:textId="77777777" w:rsidTr="00E53B59">
        <w:tc>
          <w:tcPr>
            <w:tcW w:w="355" w:type="pct"/>
            <w:vMerge/>
            <w:vAlign w:val="bottom"/>
          </w:tcPr>
          <w:p w14:paraId="0CE67C96" w14:textId="77777777" w:rsidR="00AE507C" w:rsidRPr="00571161" w:rsidRDefault="00AE507C" w:rsidP="00274797">
            <w:pPr>
              <w:ind w:right="71"/>
              <w:jc w:val="center"/>
              <w:rPr>
                <w:rFonts w:ascii="Arial" w:hAnsi="Arial"/>
              </w:rPr>
            </w:pPr>
          </w:p>
        </w:tc>
        <w:tc>
          <w:tcPr>
            <w:tcW w:w="1143" w:type="pct"/>
            <w:vAlign w:val="bottom"/>
          </w:tcPr>
          <w:p w14:paraId="6CF05A6E" w14:textId="366CF457" w:rsidR="00AE507C" w:rsidRPr="00495A23" w:rsidRDefault="00AE507C" w:rsidP="00274797">
            <w:pPr>
              <w:ind w:right="71"/>
              <w:jc w:val="right"/>
              <w:rPr>
                <w:rFonts w:ascii="Arial" w:hAnsi="Arial"/>
                <w:b/>
                <w:bCs/>
              </w:rPr>
            </w:pPr>
            <w:r w:rsidRPr="00495A23">
              <w:rPr>
                <w:rFonts w:ascii="Arial" w:hAnsi="Arial"/>
                <w:b/>
                <w:bCs/>
              </w:rPr>
              <w:t xml:space="preserve">DATUM PRIJEMA NARUDŽBENICE </w:t>
            </w:r>
          </w:p>
          <w:p w14:paraId="0138523C" w14:textId="4649D6BA" w:rsidR="00AE507C" w:rsidRPr="003543A5" w:rsidRDefault="002B07F3" w:rsidP="00274797">
            <w:pPr>
              <w:ind w:right="71"/>
              <w:jc w:val="right"/>
              <w:rPr>
                <w:rFonts w:ascii="Arial" w:hAnsi="Arial"/>
                <w:sz w:val="18"/>
                <w:szCs w:val="18"/>
              </w:rPr>
            </w:pPr>
            <w:r w:rsidRPr="002B07F3">
              <w:rPr>
                <w:rFonts w:ascii="Arial" w:hAnsi="Arial"/>
                <w:sz w:val="18"/>
                <w:szCs w:val="18"/>
              </w:rPr>
              <w:t>(datum zaključenja ugovora)</w:t>
            </w:r>
          </w:p>
        </w:tc>
        <w:tc>
          <w:tcPr>
            <w:tcW w:w="3502" w:type="pct"/>
            <w:vAlign w:val="bottom"/>
          </w:tcPr>
          <w:p w14:paraId="68B78383" w14:textId="77777777" w:rsidR="00AE507C" w:rsidRPr="00571161" w:rsidRDefault="00AE507C" w:rsidP="00274797">
            <w:pPr>
              <w:jc w:val="center"/>
              <w:rPr>
                <w:rFonts w:ascii="Arial" w:hAnsi="Arial"/>
              </w:rPr>
            </w:pPr>
          </w:p>
        </w:tc>
      </w:tr>
      <w:tr w:rsidR="00AE507C" w:rsidRPr="00571161" w14:paraId="2747AA79" w14:textId="77777777" w:rsidTr="00E53B59">
        <w:tc>
          <w:tcPr>
            <w:tcW w:w="355" w:type="pct"/>
            <w:vMerge/>
            <w:vAlign w:val="bottom"/>
          </w:tcPr>
          <w:p w14:paraId="7E728D87" w14:textId="77777777" w:rsidR="00AE507C" w:rsidRPr="00571161" w:rsidRDefault="00AE507C" w:rsidP="00274797">
            <w:pPr>
              <w:ind w:right="71"/>
              <w:jc w:val="center"/>
              <w:rPr>
                <w:rFonts w:ascii="Arial" w:hAnsi="Arial"/>
              </w:rPr>
            </w:pPr>
          </w:p>
        </w:tc>
        <w:tc>
          <w:tcPr>
            <w:tcW w:w="1143" w:type="pct"/>
            <w:vAlign w:val="bottom"/>
          </w:tcPr>
          <w:p w14:paraId="7240A248" w14:textId="01463BD8" w:rsidR="00AE507C" w:rsidRPr="00495A23" w:rsidRDefault="00AE507C" w:rsidP="00274797">
            <w:pPr>
              <w:ind w:right="71"/>
              <w:jc w:val="right"/>
              <w:rPr>
                <w:rFonts w:ascii="Arial" w:hAnsi="Arial"/>
                <w:b/>
                <w:bCs/>
              </w:rPr>
            </w:pPr>
            <w:r w:rsidRPr="00495A23">
              <w:rPr>
                <w:rFonts w:ascii="Arial" w:hAnsi="Arial"/>
                <w:b/>
                <w:bCs/>
              </w:rPr>
              <w:t>BROJ TEKUĆEG RAČUNA KUPCA</w:t>
            </w:r>
          </w:p>
          <w:p w14:paraId="19040CEA" w14:textId="77777777" w:rsidR="00AE507C" w:rsidRPr="00495A23" w:rsidRDefault="00AE507C" w:rsidP="00274797">
            <w:pPr>
              <w:ind w:right="71"/>
              <w:jc w:val="right"/>
              <w:rPr>
                <w:rFonts w:ascii="Arial" w:hAnsi="Arial"/>
                <w:b/>
                <w:bCs/>
              </w:rPr>
            </w:pPr>
          </w:p>
        </w:tc>
        <w:tc>
          <w:tcPr>
            <w:tcW w:w="3502" w:type="pct"/>
            <w:vAlign w:val="bottom"/>
          </w:tcPr>
          <w:p w14:paraId="4B701E4F" w14:textId="77777777" w:rsidR="00AE507C" w:rsidRPr="00571161" w:rsidRDefault="00AE507C" w:rsidP="00274797">
            <w:pPr>
              <w:jc w:val="center"/>
              <w:rPr>
                <w:rFonts w:ascii="Arial" w:hAnsi="Arial"/>
              </w:rPr>
            </w:pPr>
          </w:p>
        </w:tc>
      </w:tr>
      <w:tr w:rsidR="00AE507C" w:rsidRPr="00571161" w14:paraId="532DFB63" w14:textId="77777777" w:rsidTr="00E53B59">
        <w:tc>
          <w:tcPr>
            <w:tcW w:w="355" w:type="pct"/>
            <w:vMerge/>
            <w:vAlign w:val="bottom"/>
          </w:tcPr>
          <w:p w14:paraId="73B1FE0D" w14:textId="77777777" w:rsidR="00AE507C" w:rsidRPr="00571161" w:rsidRDefault="00AE507C" w:rsidP="00274797">
            <w:pPr>
              <w:ind w:right="71"/>
              <w:jc w:val="center"/>
              <w:rPr>
                <w:rFonts w:ascii="Arial" w:hAnsi="Arial"/>
              </w:rPr>
            </w:pPr>
          </w:p>
        </w:tc>
        <w:tc>
          <w:tcPr>
            <w:tcW w:w="1143" w:type="pct"/>
            <w:vAlign w:val="bottom"/>
          </w:tcPr>
          <w:p w14:paraId="2611F177" w14:textId="0BAC7FDD" w:rsidR="00AE507C" w:rsidRPr="00495A23" w:rsidRDefault="00AE507C" w:rsidP="00274797">
            <w:pPr>
              <w:ind w:right="71"/>
              <w:jc w:val="right"/>
              <w:rPr>
                <w:rFonts w:ascii="Arial" w:hAnsi="Arial"/>
                <w:b/>
                <w:bCs/>
              </w:rPr>
            </w:pPr>
            <w:r w:rsidRPr="00495A23">
              <w:rPr>
                <w:rFonts w:ascii="Arial" w:hAnsi="Arial"/>
                <w:b/>
                <w:bCs/>
              </w:rPr>
              <w:t>DATUM ISPORUKE PROIZVODA KUPCU</w:t>
            </w:r>
          </w:p>
          <w:p w14:paraId="3C8F3E82" w14:textId="77777777" w:rsidR="00AE507C" w:rsidRPr="00495A23" w:rsidRDefault="00AE507C" w:rsidP="00274797">
            <w:pPr>
              <w:ind w:right="71"/>
              <w:jc w:val="right"/>
              <w:rPr>
                <w:rFonts w:ascii="Arial" w:hAnsi="Arial"/>
                <w:b/>
                <w:bCs/>
              </w:rPr>
            </w:pPr>
          </w:p>
        </w:tc>
        <w:tc>
          <w:tcPr>
            <w:tcW w:w="3502" w:type="pct"/>
            <w:vAlign w:val="bottom"/>
          </w:tcPr>
          <w:p w14:paraId="5E5DE52E" w14:textId="77777777" w:rsidR="00AE507C" w:rsidRPr="00571161" w:rsidRDefault="00AE507C" w:rsidP="00274797">
            <w:pPr>
              <w:jc w:val="center"/>
              <w:rPr>
                <w:rFonts w:ascii="Arial" w:hAnsi="Arial"/>
              </w:rPr>
            </w:pPr>
          </w:p>
        </w:tc>
      </w:tr>
      <w:tr w:rsidR="00AE507C" w:rsidRPr="00571161" w14:paraId="77147AB6" w14:textId="77777777" w:rsidTr="00E53B59">
        <w:tc>
          <w:tcPr>
            <w:tcW w:w="355" w:type="pct"/>
            <w:vMerge/>
            <w:vAlign w:val="bottom"/>
          </w:tcPr>
          <w:p w14:paraId="64D9FB92" w14:textId="77777777" w:rsidR="00AE507C" w:rsidRPr="00571161" w:rsidRDefault="00AE507C" w:rsidP="00274797">
            <w:pPr>
              <w:ind w:right="71"/>
              <w:jc w:val="center"/>
              <w:rPr>
                <w:rFonts w:ascii="Arial" w:hAnsi="Arial"/>
              </w:rPr>
            </w:pPr>
          </w:p>
        </w:tc>
        <w:tc>
          <w:tcPr>
            <w:tcW w:w="1143" w:type="pct"/>
            <w:vAlign w:val="bottom"/>
          </w:tcPr>
          <w:p w14:paraId="67B4885C" w14:textId="0E6C1E7B" w:rsidR="00AE507C" w:rsidRPr="00495A23" w:rsidRDefault="00AE507C" w:rsidP="00274797">
            <w:pPr>
              <w:ind w:right="71"/>
              <w:jc w:val="right"/>
              <w:rPr>
                <w:rFonts w:ascii="Arial" w:hAnsi="Arial"/>
                <w:b/>
                <w:bCs/>
              </w:rPr>
            </w:pPr>
            <w:r w:rsidRPr="00495A23">
              <w:rPr>
                <w:rFonts w:ascii="Arial" w:hAnsi="Arial"/>
                <w:b/>
                <w:bCs/>
              </w:rPr>
              <w:t>BROJ RAČUNA – OTPREMNICE</w:t>
            </w:r>
          </w:p>
          <w:p w14:paraId="68C191D5" w14:textId="77777777" w:rsidR="00AE507C" w:rsidRPr="00495A23" w:rsidRDefault="00AE507C" w:rsidP="00274797">
            <w:pPr>
              <w:ind w:right="71"/>
              <w:jc w:val="right"/>
              <w:rPr>
                <w:rFonts w:ascii="Arial" w:hAnsi="Arial"/>
                <w:b/>
                <w:bCs/>
              </w:rPr>
            </w:pPr>
          </w:p>
        </w:tc>
        <w:tc>
          <w:tcPr>
            <w:tcW w:w="3502" w:type="pct"/>
            <w:vAlign w:val="bottom"/>
          </w:tcPr>
          <w:p w14:paraId="6504754A" w14:textId="77777777" w:rsidR="00AE507C" w:rsidRPr="00571161" w:rsidRDefault="00AE507C" w:rsidP="00274797">
            <w:pPr>
              <w:jc w:val="center"/>
              <w:rPr>
                <w:rFonts w:ascii="Arial" w:hAnsi="Arial"/>
              </w:rPr>
            </w:pPr>
          </w:p>
        </w:tc>
      </w:tr>
      <w:tr w:rsidR="00AE507C" w:rsidRPr="00571161" w14:paraId="7DECA8F1" w14:textId="77777777" w:rsidTr="00E53B59">
        <w:tc>
          <w:tcPr>
            <w:tcW w:w="355" w:type="pct"/>
            <w:vMerge/>
            <w:vAlign w:val="bottom"/>
          </w:tcPr>
          <w:p w14:paraId="7DF232F2" w14:textId="77777777" w:rsidR="00AE507C" w:rsidRPr="00571161" w:rsidRDefault="00AE507C" w:rsidP="00274797">
            <w:pPr>
              <w:ind w:right="71"/>
              <w:jc w:val="center"/>
              <w:rPr>
                <w:rFonts w:ascii="Arial" w:hAnsi="Arial"/>
              </w:rPr>
            </w:pPr>
          </w:p>
        </w:tc>
        <w:tc>
          <w:tcPr>
            <w:tcW w:w="1143" w:type="pct"/>
            <w:vAlign w:val="bottom"/>
          </w:tcPr>
          <w:p w14:paraId="1FA42C9C" w14:textId="510B76B0" w:rsidR="00AE507C" w:rsidRDefault="00AE507C" w:rsidP="00274797">
            <w:pPr>
              <w:ind w:right="71"/>
              <w:jc w:val="right"/>
              <w:rPr>
                <w:rFonts w:ascii="Arial" w:hAnsi="Arial"/>
                <w:b/>
                <w:bCs/>
              </w:rPr>
            </w:pPr>
            <w:r w:rsidRPr="00495A23">
              <w:rPr>
                <w:rFonts w:ascii="Arial" w:hAnsi="Arial"/>
                <w:b/>
                <w:bCs/>
              </w:rPr>
              <w:t>RAZLOZI ZBOG KOJIH SE PROIZVOD/I VRAĆA/JU:</w:t>
            </w:r>
          </w:p>
          <w:p w14:paraId="4FE5CF15" w14:textId="77777777" w:rsidR="002B07F3" w:rsidRPr="00495A23" w:rsidRDefault="002B07F3" w:rsidP="00274797">
            <w:pPr>
              <w:ind w:right="71"/>
              <w:jc w:val="right"/>
              <w:rPr>
                <w:rFonts w:ascii="Arial" w:hAnsi="Arial"/>
                <w:b/>
                <w:bCs/>
              </w:rPr>
            </w:pPr>
          </w:p>
          <w:p w14:paraId="470BA007" w14:textId="3E4629DA" w:rsidR="00495A23" w:rsidRPr="00495A23" w:rsidRDefault="002B07F3" w:rsidP="00274797">
            <w:pPr>
              <w:ind w:right="71"/>
              <w:jc w:val="right"/>
              <w:rPr>
                <w:rFonts w:ascii="Arial" w:hAnsi="Arial"/>
                <w:b/>
                <w:bCs/>
              </w:rPr>
            </w:pPr>
            <w:r>
              <w:rPr>
                <w:rFonts w:ascii="Arial" w:hAnsi="Arial"/>
              </w:rPr>
              <w:t>(</w:t>
            </w:r>
            <w:r w:rsidRPr="002B07F3">
              <w:rPr>
                <w:rFonts w:ascii="Arial" w:hAnsi="Arial"/>
                <w:sz w:val="18"/>
                <w:szCs w:val="18"/>
              </w:rPr>
              <w:t>kupac može, ali ne mora da navede razloge</w:t>
            </w:r>
            <w:r>
              <w:rPr>
                <w:rFonts w:ascii="Arial" w:hAnsi="Arial"/>
                <w:sz w:val="18"/>
                <w:szCs w:val="18"/>
              </w:rPr>
              <w:t>)</w:t>
            </w:r>
          </w:p>
          <w:p w14:paraId="4F995A7C" w14:textId="6F22EC1D" w:rsidR="00AE507C" w:rsidRPr="00495A23" w:rsidRDefault="00AE507C" w:rsidP="00274797">
            <w:pPr>
              <w:ind w:right="71"/>
              <w:jc w:val="right"/>
              <w:rPr>
                <w:rFonts w:ascii="Arial" w:hAnsi="Arial"/>
                <w:b/>
                <w:bCs/>
              </w:rPr>
            </w:pPr>
          </w:p>
        </w:tc>
        <w:tc>
          <w:tcPr>
            <w:tcW w:w="3502" w:type="pct"/>
            <w:vAlign w:val="bottom"/>
          </w:tcPr>
          <w:p w14:paraId="49312887" w14:textId="769BF0C0" w:rsidR="00AE507C" w:rsidRPr="00571161" w:rsidRDefault="00AE507C" w:rsidP="00274797">
            <w:pPr>
              <w:jc w:val="center"/>
              <w:rPr>
                <w:rFonts w:ascii="Arial" w:hAnsi="Arial"/>
              </w:rPr>
            </w:pPr>
          </w:p>
        </w:tc>
      </w:tr>
      <w:tr w:rsidR="00AE507C" w:rsidRPr="00571161" w14:paraId="49D5FA15" w14:textId="77777777" w:rsidTr="00E53B59">
        <w:tc>
          <w:tcPr>
            <w:tcW w:w="355" w:type="pct"/>
            <w:vMerge/>
            <w:vAlign w:val="bottom"/>
          </w:tcPr>
          <w:p w14:paraId="026CBC70" w14:textId="77777777" w:rsidR="00AE507C" w:rsidRPr="00571161" w:rsidRDefault="00AE507C" w:rsidP="00274797">
            <w:pPr>
              <w:ind w:right="71"/>
              <w:jc w:val="center"/>
              <w:rPr>
                <w:rFonts w:ascii="Arial" w:hAnsi="Arial"/>
              </w:rPr>
            </w:pPr>
          </w:p>
        </w:tc>
        <w:tc>
          <w:tcPr>
            <w:tcW w:w="1143" w:type="pct"/>
            <w:vAlign w:val="bottom"/>
          </w:tcPr>
          <w:p w14:paraId="2FD3D4F1" w14:textId="558241DC" w:rsidR="002B07F3" w:rsidRDefault="00AE507C" w:rsidP="00274797">
            <w:pPr>
              <w:jc w:val="right"/>
              <w:rPr>
                <w:rFonts w:ascii="Arial" w:hAnsi="Arial"/>
                <w:b/>
                <w:bCs/>
                <w:szCs w:val="22"/>
              </w:rPr>
            </w:pPr>
            <w:r w:rsidRPr="00495A23">
              <w:rPr>
                <w:rFonts w:ascii="Arial" w:hAnsi="Arial"/>
                <w:b/>
                <w:bCs/>
                <w:szCs w:val="22"/>
              </w:rPr>
              <w:t>DATUM</w:t>
            </w:r>
            <w:r w:rsidR="002B07F3" w:rsidRPr="00495A23">
              <w:rPr>
                <w:rFonts w:ascii="Arial" w:hAnsi="Arial"/>
                <w:b/>
                <w:bCs/>
                <w:szCs w:val="22"/>
              </w:rPr>
              <w:t>:</w:t>
            </w:r>
            <w:r w:rsidRPr="00495A23">
              <w:rPr>
                <w:rFonts w:ascii="Arial" w:hAnsi="Arial"/>
                <w:b/>
                <w:bCs/>
                <w:szCs w:val="22"/>
              </w:rPr>
              <w:t xml:space="preserve"> </w:t>
            </w:r>
          </w:p>
          <w:p w14:paraId="316BC82B" w14:textId="0F5D46EE" w:rsidR="00AE507C" w:rsidRPr="00495A23" w:rsidRDefault="002B07F3" w:rsidP="00274797">
            <w:pPr>
              <w:jc w:val="right"/>
              <w:rPr>
                <w:rFonts w:ascii="Arial" w:hAnsi="Arial"/>
                <w:b/>
                <w:bCs/>
                <w:szCs w:val="22"/>
              </w:rPr>
            </w:pPr>
            <w:r>
              <w:rPr>
                <w:rFonts w:ascii="Arial" w:hAnsi="Arial"/>
                <w:b/>
                <w:bCs/>
                <w:sz w:val="16"/>
                <w:szCs w:val="18"/>
              </w:rPr>
              <w:t>(</w:t>
            </w:r>
            <w:r w:rsidRPr="002B07F3">
              <w:rPr>
                <w:rFonts w:ascii="Arial" w:hAnsi="Arial"/>
                <w:b/>
                <w:bCs/>
                <w:sz w:val="16"/>
                <w:szCs w:val="18"/>
              </w:rPr>
              <w:t>popunjavanja obrasca</w:t>
            </w:r>
            <w:r>
              <w:rPr>
                <w:rFonts w:ascii="Arial" w:hAnsi="Arial"/>
                <w:b/>
                <w:bCs/>
                <w:sz w:val="16"/>
                <w:szCs w:val="18"/>
              </w:rPr>
              <w:t>)</w:t>
            </w:r>
          </w:p>
          <w:p w14:paraId="02BB359F" w14:textId="4F69DBA4" w:rsidR="00AE507C" w:rsidRPr="00495A23" w:rsidRDefault="00AE507C" w:rsidP="00274797">
            <w:pPr>
              <w:ind w:right="71"/>
              <w:rPr>
                <w:rFonts w:ascii="Arial" w:hAnsi="Arial"/>
                <w:b/>
                <w:bCs/>
              </w:rPr>
            </w:pPr>
          </w:p>
        </w:tc>
        <w:tc>
          <w:tcPr>
            <w:tcW w:w="3502" w:type="pct"/>
            <w:vAlign w:val="bottom"/>
          </w:tcPr>
          <w:p w14:paraId="6304CA69" w14:textId="77777777" w:rsidR="00AE507C" w:rsidRPr="00571161" w:rsidRDefault="00AE507C" w:rsidP="00274797">
            <w:pPr>
              <w:jc w:val="center"/>
              <w:rPr>
                <w:rFonts w:ascii="Arial" w:hAnsi="Arial"/>
              </w:rPr>
            </w:pPr>
          </w:p>
        </w:tc>
      </w:tr>
    </w:tbl>
    <w:p w14:paraId="66FBC9F4" w14:textId="77777777" w:rsidR="00571161" w:rsidRPr="00571161" w:rsidRDefault="00571161" w:rsidP="00274797">
      <w:pPr>
        <w:jc w:val="center"/>
        <w:rPr>
          <w:rFonts w:ascii="Arial" w:hAnsi="Arial"/>
        </w:rPr>
      </w:pPr>
    </w:p>
    <w:p w14:paraId="248FAC77" w14:textId="33BC36DA" w:rsidR="00571161" w:rsidRPr="00274797" w:rsidRDefault="00571161" w:rsidP="00274797">
      <w:pPr>
        <w:jc w:val="both"/>
        <w:rPr>
          <w:rFonts w:ascii="Arial" w:hAnsi="Arial"/>
          <w:sz w:val="16"/>
          <w:szCs w:val="22"/>
        </w:rPr>
      </w:pPr>
      <w:r w:rsidRPr="00274797">
        <w:rPr>
          <w:rFonts w:ascii="Arial" w:hAnsi="Arial"/>
          <w:sz w:val="16"/>
          <w:szCs w:val="22"/>
        </w:rPr>
        <w:t>U slučaju odustanka od ugovora, potrošač ima pravo na povraćaj novca ili na zamenu za drugi proizvod. Povrat sredstava će potrošaču biti izvršen nakon što roba bude vraćena na navedenu adresu za prijem obrasca. Povrat sredstava potrošaču će se izvršiti na žiro račun koji je naveden u obrascu. Troškovi vraćanja robe padaju na teret prodavca. Podaci koje potrošač priloži u ovom obrascu služe isključivo za evidentiranje izmena u prometu robe i Breze ih neće upotrebljavati u druge svrhe.</w:t>
      </w:r>
    </w:p>
    <w:p w14:paraId="0070F5A5" w14:textId="77777777" w:rsidR="004F075F" w:rsidRDefault="004F075F" w:rsidP="00274797">
      <w:pPr>
        <w:ind w:left="4920"/>
        <w:rPr>
          <w:rFonts w:ascii="Arial" w:hAnsi="Arial"/>
          <w:sz w:val="22"/>
          <w:szCs w:val="22"/>
        </w:rPr>
      </w:pPr>
    </w:p>
    <w:p w14:paraId="2C0A3EFB" w14:textId="77777777" w:rsidR="00274797" w:rsidRDefault="00274797" w:rsidP="00274797">
      <w:pPr>
        <w:ind w:left="4920"/>
        <w:rPr>
          <w:rFonts w:ascii="Arial" w:hAnsi="Arial"/>
          <w:sz w:val="22"/>
          <w:szCs w:val="22"/>
        </w:rPr>
      </w:pPr>
    </w:p>
    <w:p w14:paraId="19BF7DA2" w14:textId="77777777" w:rsidR="003543A5" w:rsidRDefault="003543A5" w:rsidP="00274797">
      <w:pPr>
        <w:ind w:left="4920"/>
        <w:rPr>
          <w:rFonts w:ascii="Arial" w:hAnsi="Arial"/>
          <w:sz w:val="22"/>
          <w:szCs w:val="22"/>
        </w:rPr>
      </w:pPr>
    </w:p>
    <w:p w14:paraId="62435E15" w14:textId="77777777" w:rsidR="003543A5" w:rsidRDefault="003543A5" w:rsidP="00274797">
      <w:pPr>
        <w:ind w:left="4920"/>
        <w:rPr>
          <w:rFonts w:ascii="Arial" w:hAnsi="Arial"/>
          <w:sz w:val="22"/>
          <w:szCs w:val="22"/>
        </w:rPr>
      </w:pPr>
    </w:p>
    <w:p w14:paraId="4D7D283D" w14:textId="77777777" w:rsidR="003543A5" w:rsidRDefault="003543A5" w:rsidP="00274797">
      <w:pPr>
        <w:ind w:left="4920"/>
        <w:rPr>
          <w:rFonts w:ascii="Arial" w:hAnsi="Arial"/>
          <w:sz w:val="22"/>
          <w:szCs w:val="22"/>
        </w:rPr>
      </w:pPr>
    </w:p>
    <w:p w14:paraId="5866E023" w14:textId="20AEE16F" w:rsidR="00B53B31" w:rsidRDefault="00571161" w:rsidP="00274797">
      <w:pPr>
        <w:jc w:val="right"/>
        <w:rPr>
          <w:rFonts w:ascii="Arial" w:hAnsi="Arial"/>
          <w:sz w:val="22"/>
          <w:szCs w:val="22"/>
        </w:rPr>
      </w:pPr>
      <w:r>
        <w:rPr>
          <w:rFonts w:ascii="Arial" w:hAnsi="Arial"/>
          <w:sz w:val="22"/>
          <w:szCs w:val="22"/>
        </w:rPr>
        <w:t xml:space="preserve">Svojeručan </w:t>
      </w:r>
      <w:r w:rsidR="004F075F">
        <w:rPr>
          <w:rFonts w:ascii="Arial" w:hAnsi="Arial"/>
          <w:sz w:val="22"/>
          <w:szCs w:val="22"/>
        </w:rPr>
        <w:t xml:space="preserve">/ Elektronski sertifikovani potpis </w:t>
      </w:r>
      <w:r w:rsidR="004F075F" w:rsidRPr="00571161">
        <w:rPr>
          <w:rFonts w:ascii="Arial" w:hAnsi="Arial"/>
          <w:sz w:val="22"/>
          <w:szCs w:val="22"/>
        </w:rPr>
        <w:t>kupc</w:t>
      </w:r>
      <w:r w:rsidR="004F075F">
        <w:rPr>
          <w:rFonts w:ascii="Arial" w:hAnsi="Arial"/>
          <w:sz w:val="22"/>
          <w:szCs w:val="22"/>
        </w:rPr>
        <w:t>a</w:t>
      </w:r>
      <w:r w:rsidRPr="00571161">
        <w:rPr>
          <w:rFonts w:ascii="Arial" w:hAnsi="Arial"/>
          <w:sz w:val="22"/>
          <w:szCs w:val="22"/>
        </w:rPr>
        <w:t>:</w:t>
      </w:r>
      <w:r w:rsidR="004F075F">
        <w:rPr>
          <w:rFonts w:ascii="Arial" w:hAnsi="Arial"/>
          <w:sz w:val="22"/>
          <w:szCs w:val="22"/>
        </w:rPr>
        <w:t xml:space="preserve">            </w:t>
      </w:r>
      <w:r w:rsidRPr="00571161">
        <w:rPr>
          <w:rFonts w:ascii="Arial" w:hAnsi="Arial"/>
          <w:sz w:val="22"/>
          <w:szCs w:val="22"/>
        </w:rPr>
        <w:t>___________________________</w:t>
      </w:r>
    </w:p>
    <w:p w14:paraId="700B339E" w14:textId="77777777" w:rsidR="002B07F3" w:rsidRPr="00571161" w:rsidRDefault="002B07F3" w:rsidP="00274797">
      <w:pPr>
        <w:jc w:val="right"/>
        <w:rPr>
          <w:rFonts w:ascii="Arial" w:hAnsi="Arial"/>
          <w:sz w:val="22"/>
          <w:szCs w:val="22"/>
        </w:rPr>
      </w:pPr>
    </w:p>
    <w:sectPr w:rsidR="002B07F3" w:rsidRPr="00571161" w:rsidSect="00274797">
      <w:headerReference w:type="default" r:id="rId7"/>
      <w:pgSz w:w="12240" w:h="15840"/>
      <w:pgMar w:top="1440" w:right="1080" w:bottom="5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32920" w14:textId="77777777" w:rsidR="00D44222" w:rsidRDefault="00D44222" w:rsidP="00A6160B">
      <w:r>
        <w:separator/>
      </w:r>
    </w:p>
  </w:endnote>
  <w:endnote w:type="continuationSeparator" w:id="0">
    <w:p w14:paraId="309E1BF9" w14:textId="77777777" w:rsidR="00D44222" w:rsidRDefault="00D44222" w:rsidP="00A6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93FE2" w14:textId="77777777" w:rsidR="00D44222" w:rsidRDefault="00D44222" w:rsidP="00A6160B">
      <w:r>
        <w:separator/>
      </w:r>
    </w:p>
  </w:footnote>
  <w:footnote w:type="continuationSeparator" w:id="0">
    <w:p w14:paraId="5E1DCD90" w14:textId="77777777" w:rsidR="00D44222" w:rsidRDefault="00D44222" w:rsidP="00A61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82C44" w14:textId="1B48821C" w:rsidR="00AE507C" w:rsidRPr="00571161" w:rsidRDefault="00AE507C" w:rsidP="00571161">
    <w:pPr>
      <w:pStyle w:val="Header"/>
    </w:pPr>
    <w:r>
      <w:t>Obrazac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1C55"/>
    <w:multiLevelType w:val="multilevel"/>
    <w:tmpl w:val="44168884"/>
    <w:lvl w:ilvl="0">
      <w:start w:val="1"/>
      <w:numFmt w:val="decimal"/>
      <w:lvlText w:val="%1."/>
      <w:lvlJc w:val="left"/>
      <w:pPr>
        <w:ind w:left="360" w:hanging="360"/>
      </w:pPr>
      <w:rPr>
        <w:color w:val="auto"/>
      </w:rPr>
    </w:lvl>
    <w:lvl w:ilvl="1">
      <w:start w:val="1"/>
      <w:numFmt w:val="decimal"/>
      <w:lvlText w:val="%1.%2."/>
      <w:lvlJc w:val="left"/>
      <w:pPr>
        <w:ind w:left="792" w:hanging="432"/>
      </w:pPr>
      <w:rPr>
        <w:b/>
        <w:i w:val="0"/>
        <w:color w:val="auto"/>
        <w:sz w:val="22"/>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5D0EED"/>
    <w:multiLevelType w:val="multilevel"/>
    <w:tmpl w:val="B5168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BEE2586"/>
    <w:multiLevelType w:val="multilevel"/>
    <w:tmpl w:val="44168884"/>
    <w:lvl w:ilvl="0">
      <w:start w:val="1"/>
      <w:numFmt w:val="decimal"/>
      <w:lvlText w:val="%1."/>
      <w:lvlJc w:val="left"/>
      <w:pPr>
        <w:ind w:left="360" w:hanging="360"/>
      </w:pPr>
      <w:rPr>
        <w:color w:val="auto"/>
      </w:rPr>
    </w:lvl>
    <w:lvl w:ilvl="1">
      <w:start w:val="1"/>
      <w:numFmt w:val="decimal"/>
      <w:lvlText w:val="%1.%2."/>
      <w:lvlJc w:val="left"/>
      <w:pPr>
        <w:ind w:left="792" w:hanging="432"/>
      </w:pPr>
      <w:rPr>
        <w:b/>
        <w:i w:val="0"/>
        <w:color w:val="auto"/>
        <w:sz w:val="22"/>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A03FE2"/>
    <w:multiLevelType w:val="hybridMultilevel"/>
    <w:tmpl w:val="8238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65F97"/>
    <w:multiLevelType w:val="multilevel"/>
    <w:tmpl w:val="CCF0C24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406815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2774F7"/>
    <w:multiLevelType w:val="multilevel"/>
    <w:tmpl w:val="0B762C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3000" w:hanging="192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FB3FC7"/>
    <w:multiLevelType w:val="hybridMultilevel"/>
    <w:tmpl w:val="F33A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9337C"/>
    <w:multiLevelType w:val="multilevel"/>
    <w:tmpl w:val="44168884"/>
    <w:lvl w:ilvl="0">
      <w:start w:val="1"/>
      <w:numFmt w:val="decimal"/>
      <w:lvlText w:val="%1."/>
      <w:lvlJc w:val="left"/>
      <w:pPr>
        <w:ind w:left="360" w:hanging="360"/>
      </w:pPr>
      <w:rPr>
        <w:color w:val="auto"/>
      </w:rPr>
    </w:lvl>
    <w:lvl w:ilvl="1">
      <w:start w:val="1"/>
      <w:numFmt w:val="decimal"/>
      <w:lvlText w:val="%1.%2."/>
      <w:lvlJc w:val="left"/>
      <w:pPr>
        <w:ind w:left="792" w:hanging="432"/>
      </w:pPr>
      <w:rPr>
        <w:b/>
        <w:i w:val="0"/>
        <w:color w:val="auto"/>
        <w:sz w:val="22"/>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78793F"/>
    <w:multiLevelType w:val="multilevel"/>
    <w:tmpl w:val="5B7039E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F81B97"/>
    <w:multiLevelType w:val="multilevel"/>
    <w:tmpl w:val="AB1025DA"/>
    <w:lvl w:ilvl="0">
      <w:start w:val="1"/>
      <w:numFmt w:val="decimal"/>
      <w:lvlText w:val="%1."/>
      <w:lvlJc w:val="left"/>
      <w:pPr>
        <w:ind w:left="360" w:hanging="360"/>
      </w:pPr>
      <w:rPr>
        <w:color w:val="auto"/>
      </w:rPr>
    </w:lvl>
    <w:lvl w:ilvl="1">
      <w:start w:val="1"/>
      <w:numFmt w:val="decimal"/>
      <w:lvlText w:val="%1.%2."/>
      <w:lvlJc w:val="left"/>
      <w:pPr>
        <w:ind w:left="792" w:hanging="432"/>
      </w:pPr>
      <w:rPr>
        <w:b/>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852DBD"/>
    <w:multiLevelType w:val="hybridMultilevel"/>
    <w:tmpl w:val="38CE9EB2"/>
    <w:lvl w:ilvl="0" w:tplc="AEB04CF8">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
  </w:num>
  <w:num w:numId="5">
    <w:abstractNumId w:val="10"/>
  </w:num>
  <w:num w:numId="6">
    <w:abstractNumId w:val="3"/>
  </w:num>
  <w:num w:numId="7">
    <w:abstractNumId w:val="4"/>
  </w:num>
  <w:num w:numId="8">
    <w:abstractNumId w:val="7"/>
  </w:num>
  <w:num w:numId="9">
    <w:abstractNumId w:val="11"/>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57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1"/>
    <w:rsid w:val="00001368"/>
    <w:rsid w:val="000059FC"/>
    <w:rsid w:val="00030678"/>
    <w:rsid w:val="00047F6B"/>
    <w:rsid w:val="0006067C"/>
    <w:rsid w:val="0007133A"/>
    <w:rsid w:val="000739B6"/>
    <w:rsid w:val="0007477B"/>
    <w:rsid w:val="000C2B1C"/>
    <w:rsid w:val="000F627C"/>
    <w:rsid w:val="001034A2"/>
    <w:rsid w:val="00104C5B"/>
    <w:rsid w:val="00105C4C"/>
    <w:rsid w:val="0011281B"/>
    <w:rsid w:val="00122940"/>
    <w:rsid w:val="00124CD4"/>
    <w:rsid w:val="001520CC"/>
    <w:rsid w:val="00160D28"/>
    <w:rsid w:val="00180C90"/>
    <w:rsid w:val="0018436B"/>
    <w:rsid w:val="00196C0C"/>
    <w:rsid w:val="001A4873"/>
    <w:rsid w:val="001F7DF8"/>
    <w:rsid w:val="00207098"/>
    <w:rsid w:val="0023544A"/>
    <w:rsid w:val="00272883"/>
    <w:rsid w:val="00274797"/>
    <w:rsid w:val="0028334E"/>
    <w:rsid w:val="00285EAA"/>
    <w:rsid w:val="002A2DC4"/>
    <w:rsid w:val="002B07F3"/>
    <w:rsid w:val="002C51ED"/>
    <w:rsid w:val="002D0FA3"/>
    <w:rsid w:val="002D411E"/>
    <w:rsid w:val="002E5300"/>
    <w:rsid w:val="002E66C2"/>
    <w:rsid w:val="003008E4"/>
    <w:rsid w:val="00315EF0"/>
    <w:rsid w:val="003179B1"/>
    <w:rsid w:val="003351EF"/>
    <w:rsid w:val="003509A3"/>
    <w:rsid w:val="00352906"/>
    <w:rsid w:val="003543A5"/>
    <w:rsid w:val="003545B2"/>
    <w:rsid w:val="00365C56"/>
    <w:rsid w:val="003733E0"/>
    <w:rsid w:val="0037471A"/>
    <w:rsid w:val="003A1357"/>
    <w:rsid w:val="003A7A56"/>
    <w:rsid w:val="003B2374"/>
    <w:rsid w:val="003C59E6"/>
    <w:rsid w:val="003D028E"/>
    <w:rsid w:val="003D700F"/>
    <w:rsid w:val="003E5573"/>
    <w:rsid w:val="003E5895"/>
    <w:rsid w:val="0041587F"/>
    <w:rsid w:val="004210B0"/>
    <w:rsid w:val="00421317"/>
    <w:rsid w:val="004274D2"/>
    <w:rsid w:val="00431CAD"/>
    <w:rsid w:val="0045644A"/>
    <w:rsid w:val="00462053"/>
    <w:rsid w:val="00482F53"/>
    <w:rsid w:val="00495A23"/>
    <w:rsid w:val="004A457E"/>
    <w:rsid w:val="004B1FA0"/>
    <w:rsid w:val="004B6489"/>
    <w:rsid w:val="004C16CC"/>
    <w:rsid w:val="004D0427"/>
    <w:rsid w:val="004F075F"/>
    <w:rsid w:val="00503FE9"/>
    <w:rsid w:val="00522A85"/>
    <w:rsid w:val="00525673"/>
    <w:rsid w:val="00540ED0"/>
    <w:rsid w:val="005448A7"/>
    <w:rsid w:val="00551AD1"/>
    <w:rsid w:val="00552581"/>
    <w:rsid w:val="005603A3"/>
    <w:rsid w:val="00571161"/>
    <w:rsid w:val="005763B0"/>
    <w:rsid w:val="00576A58"/>
    <w:rsid w:val="005A0CDB"/>
    <w:rsid w:val="005D6A4A"/>
    <w:rsid w:val="005F2D96"/>
    <w:rsid w:val="005F6FF1"/>
    <w:rsid w:val="0060053A"/>
    <w:rsid w:val="00670028"/>
    <w:rsid w:val="00681696"/>
    <w:rsid w:val="00687014"/>
    <w:rsid w:val="006A1B75"/>
    <w:rsid w:val="00717B91"/>
    <w:rsid w:val="00732634"/>
    <w:rsid w:val="00740DAC"/>
    <w:rsid w:val="00746BAF"/>
    <w:rsid w:val="00750384"/>
    <w:rsid w:val="007766B0"/>
    <w:rsid w:val="00783AFF"/>
    <w:rsid w:val="007B7AE8"/>
    <w:rsid w:val="007C7477"/>
    <w:rsid w:val="007D4AA6"/>
    <w:rsid w:val="007D5305"/>
    <w:rsid w:val="007D5BD5"/>
    <w:rsid w:val="007E0C16"/>
    <w:rsid w:val="007E2006"/>
    <w:rsid w:val="007E233B"/>
    <w:rsid w:val="00832D7E"/>
    <w:rsid w:val="00842AF6"/>
    <w:rsid w:val="00853729"/>
    <w:rsid w:val="008601DC"/>
    <w:rsid w:val="00874B65"/>
    <w:rsid w:val="008A3C01"/>
    <w:rsid w:val="008C7A05"/>
    <w:rsid w:val="008E4DAD"/>
    <w:rsid w:val="008E74E4"/>
    <w:rsid w:val="00902A0E"/>
    <w:rsid w:val="00915E77"/>
    <w:rsid w:val="00924002"/>
    <w:rsid w:val="009263B1"/>
    <w:rsid w:val="00931677"/>
    <w:rsid w:val="00933DE9"/>
    <w:rsid w:val="009369E3"/>
    <w:rsid w:val="00941A88"/>
    <w:rsid w:val="00963823"/>
    <w:rsid w:val="009749CD"/>
    <w:rsid w:val="00976247"/>
    <w:rsid w:val="00984971"/>
    <w:rsid w:val="009901B8"/>
    <w:rsid w:val="009A0AAC"/>
    <w:rsid w:val="009A21CF"/>
    <w:rsid w:val="009B2C3E"/>
    <w:rsid w:val="009F7BED"/>
    <w:rsid w:val="00A00540"/>
    <w:rsid w:val="00A2283E"/>
    <w:rsid w:val="00A236DD"/>
    <w:rsid w:val="00A363C7"/>
    <w:rsid w:val="00A42F37"/>
    <w:rsid w:val="00A447EE"/>
    <w:rsid w:val="00A44EA6"/>
    <w:rsid w:val="00A6160B"/>
    <w:rsid w:val="00A66735"/>
    <w:rsid w:val="00A76A5D"/>
    <w:rsid w:val="00A76FC5"/>
    <w:rsid w:val="00A84327"/>
    <w:rsid w:val="00A938AA"/>
    <w:rsid w:val="00AA665B"/>
    <w:rsid w:val="00AB27F0"/>
    <w:rsid w:val="00AC4660"/>
    <w:rsid w:val="00AE507C"/>
    <w:rsid w:val="00AF5D4A"/>
    <w:rsid w:val="00B0062C"/>
    <w:rsid w:val="00B03676"/>
    <w:rsid w:val="00B32DD8"/>
    <w:rsid w:val="00B468AE"/>
    <w:rsid w:val="00B53B31"/>
    <w:rsid w:val="00B66FA4"/>
    <w:rsid w:val="00B7371C"/>
    <w:rsid w:val="00B8129A"/>
    <w:rsid w:val="00B85AC5"/>
    <w:rsid w:val="00B94890"/>
    <w:rsid w:val="00BA504D"/>
    <w:rsid w:val="00BB162F"/>
    <w:rsid w:val="00BB3D62"/>
    <w:rsid w:val="00BC40B7"/>
    <w:rsid w:val="00BC4CB5"/>
    <w:rsid w:val="00BC5924"/>
    <w:rsid w:val="00BC683C"/>
    <w:rsid w:val="00BD2010"/>
    <w:rsid w:val="00BE3D38"/>
    <w:rsid w:val="00BE5B3E"/>
    <w:rsid w:val="00C12E67"/>
    <w:rsid w:val="00C6381C"/>
    <w:rsid w:val="00CC632E"/>
    <w:rsid w:val="00CD10C9"/>
    <w:rsid w:val="00CD762A"/>
    <w:rsid w:val="00CF6366"/>
    <w:rsid w:val="00D079B2"/>
    <w:rsid w:val="00D25FC8"/>
    <w:rsid w:val="00D330B9"/>
    <w:rsid w:val="00D410A4"/>
    <w:rsid w:val="00D44222"/>
    <w:rsid w:val="00D63FA3"/>
    <w:rsid w:val="00D64C25"/>
    <w:rsid w:val="00D7396C"/>
    <w:rsid w:val="00D830EC"/>
    <w:rsid w:val="00D84A30"/>
    <w:rsid w:val="00D93E2B"/>
    <w:rsid w:val="00D9588C"/>
    <w:rsid w:val="00DB2210"/>
    <w:rsid w:val="00DC4CF4"/>
    <w:rsid w:val="00DE0BB7"/>
    <w:rsid w:val="00DE14A5"/>
    <w:rsid w:val="00E07EFB"/>
    <w:rsid w:val="00E12735"/>
    <w:rsid w:val="00E1596C"/>
    <w:rsid w:val="00E4577C"/>
    <w:rsid w:val="00E52F22"/>
    <w:rsid w:val="00E53B59"/>
    <w:rsid w:val="00E616D4"/>
    <w:rsid w:val="00E61D8A"/>
    <w:rsid w:val="00E6777A"/>
    <w:rsid w:val="00E710A9"/>
    <w:rsid w:val="00E74599"/>
    <w:rsid w:val="00E80521"/>
    <w:rsid w:val="00E87E70"/>
    <w:rsid w:val="00E902F8"/>
    <w:rsid w:val="00E90E89"/>
    <w:rsid w:val="00E96751"/>
    <w:rsid w:val="00EB4191"/>
    <w:rsid w:val="00EC79C4"/>
    <w:rsid w:val="00EC7ADB"/>
    <w:rsid w:val="00EF1EB5"/>
    <w:rsid w:val="00EF7701"/>
    <w:rsid w:val="00F01F39"/>
    <w:rsid w:val="00F503AC"/>
    <w:rsid w:val="00F807AA"/>
    <w:rsid w:val="00FB0CBA"/>
    <w:rsid w:val="00FB1ECC"/>
    <w:rsid w:val="00FC1936"/>
    <w:rsid w:val="00FC21CE"/>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0AC0"/>
  <w15:docId w15:val="{04037356-7399-DD43-8B2D-DECE28D8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161"/>
    <w:pPr>
      <w:spacing w:after="0" w:line="240" w:lineRule="auto"/>
    </w:pPr>
    <w:rPr>
      <w:rFonts w:ascii="Calibri" w:eastAsia="Calibri" w:hAnsi="Calibri" w:cs="Arial"/>
      <w:sz w:val="20"/>
      <w:szCs w:val="20"/>
      <w:lang w:val="sr-Latn-RS" w:eastAsia="sr-Latn-RS"/>
    </w:rPr>
  </w:style>
  <w:style w:type="paragraph" w:styleId="Heading1">
    <w:name w:val="heading 1"/>
    <w:basedOn w:val="Normal"/>
    <w:next w:val="Normal"/>
    <w:link w:val="Heading1Char"/>
    <w:uiPriority w:val="9"/>
    <w:qFormat/>
    <w:rsid w:val="00B53B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0C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53B3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710A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710A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3B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3B3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53B31"/>
    <w:rPr>
      <w:b/>
      <w:bCs/>
    </w:rPr>
  </w:style>
  <w:style w:type="character" w:customStyle="1" w:styleId="Heading1Char">
    <w:name w:val="Heading 1 Char"/>
    <w:basedOn w:val="DefaultParagraphFont"/>
    <w:link w:val="Heading1"/>
    <w:uiPriority w:val="9"/>
    <w:rsid w:val="00B53B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0C1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E0C16"/>
    <w:pPr>
      <w:ind w:left="720"/>
      <w:contextualSpacing/>
    </w:pPr>
  </w:style>
  <w:style w:type="character" w:customStyle="1" w:styleId="Heading4Char">
    <w:name w:val="Heading 4 Char"/>
    <w:basedOn w:val="DefaultParagraphFont"/>
    <w:link w:val="Heading4"/>
    <w:uiPriority w:val="9"/>
    <w:rsid w:val="00E710A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710A9"/>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A6160B"/>
    <w:pPr>
      <w:tabs>
        <w:tab w:val="center" w:pos="4680"/>
        <w:tab w:val="right" w:pos="9360"/>
      </w:tabs>
    </w:pPr>
  </w:style>
  <w:style w:type="character" w:customStyle="1" w:styleId="HeaderChar">
    <w:name w:val="Header Char"/>
    <w:basedOn w:val="DefaultParagraphFont"/>
    <w:link w:val="Header"/>
    <w:uiPriority w:val="99"/>
    <w:rsid w:val="00A6160B"/>
  </w:style>
  <w:style w:type="paragraph" w:styleId="Footer">
    <w:name w:val="footer"/>
    <w:basedOn w:val="Normal"/>
    <w:link w:val="FooterChar"/>
    <w:uiPriority w:val="99"/>
    <w:unhideWhenUsed/>
    <w:rsid w:val="00A6160B"/>
    <w:pPr>
      <w:tabs>
        <w:tab w:val="center" w:pos="4680"/>
        <w:tab w:val="right" w:pos="9360"/>
      </w:tabs>
    </w:pPr>
  </w:style>
  <w:style w:type="character" w:customStyle="1" w:styleId="FooterChar">
    <w:name w:val="Footer Char"/>
    <w:basedOn w:val="DefaultParagraphFont"/>
    <w:link w:val="Footer"/>
    <w:uiPriority w:val="99"/>
    <w:rsid w:val="00A6160B"/>
  </w:style>
  <w:style w:type="character" w:styleId="CommentReference">
    <w:name w:val="annotation reference"/>
    <w:basedOn w:val="DefaultParagraphFont"/>
    <w:uiPriority w:val="99"/>
    <w:semiHidden/>
    <w:unhideWhenUsed/>
    <w:rsid w:val="001034A2"/>
    <w:rPr>
      <w:sz w:val="16"/>
      <w:szCs w:val="16"/>
    </w:rPr>
  </w:style>
  <w:style w:type="paragraph" w:styleId="CommentText">
    <w:name w:val="annotation text"/>
    <w:basedOn w:val="Normal"/>
    <w:link w:val="CommentTextChar"/>
    <w:uiPriority w:val="99"/>
    <w:semiHidden/>
    <w:unhideWhenUsed/>
    <w:rsid w:val="001034A2"/>
  </w:style>
  <w:style w:type="character" w:customStyle="1" w:styleId="CommentTextChar">
    <w:name w:val="Comment Text Char"/>
    <w:basedOn w:val="DefaultParagraphFont"/>
    <w:link w:val="CommentText"/>
    <w:uiPriority w:val="99"/>
    <w:semiHidden/>
    <w:rsid w:val="001034A2"/>
    <w:rPr>
      <w:sz w:val="20"/>
      <w:szCs w:val="20"/>
    </w:rPr>
  </w:style>
  <w:style w:type="paragraph" w:styleId="CommentSubject">
    <w:name w:val="annotation subject"/>
    <w:basedOn w:val="CommentText"/>
    <w:next w:val="CommentText"/>
    <w:link w:val="CommentSubjectChar"/>
    <w:uiPriority w:val="99"/>
    <w:semiHidden/>
    <w:unhideWhenUsed/>
    <w:rsid w:val="001034A2"/>
    <w:rPr>
      <w:b/>
      <w:bCs/>
    </w:rPr>
  </w:style>
  <w:style w:type="character" w:customStyle="1" w:styleId="CommentSubjectChar">
    <w:name w:val="Comment Subject Char"/>
    <w:basedOn w:val="CommentTextChar"/>
    <w:link w:val="CommentSubject"/>
    <w:uiPriority w:val="99"/>
    <w:semiHidden/>
    <w:rsid w:val="001034A2"/>
    <w:rPr>
      <w:b/>
      <w:bCs/>
      <w:sz w:val="20"/>
      <w:szCs w:val="20"/>
    </w:rPr>
  </w:style>
  <w:style w:type="paragraph" w:styleId="BalloonText">
    <w:name w:val="Balloon Text"/>
    <w:basedOn w:val="Normal"/>
    <w:link w:val="BalloonTextChar"/>
    <w:uiPriority w:val="99"/>
    <w:semiHidden/>
    <w:unhideWhenUsed/>
    <w:rsid w:val="00103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4A2"/>
    <w:rPr>
      <w:rFonts w:ascii="Segoe UI" w:hAnsi="Segoe UI" w:cs="Segoe UI"/>
      <w:sz w:val="18"/>
      <w:szCs w:val="18"/>
    </w:rPr>
  </w:style>
  <w:style w:type="character" w:styleId="Hyperlink">
    <w:name w:val="Hyperlink"/>
    <w:basedOn w:val="DefaultParagraphFont"/>
    <w:uiPriority w:val="99"/>
    <w:unhideWhenUsed/>
    <w:rsid w:val="008E74E4"/>
    <w:rPr>
      <w:color w:val="0563C1" w:themeColor="hyperlink"/>
      <w:u w:val="single"/>
    </w:rPr>
  </w:style>
  <w:style w:type="table" w:styleId="TableGrid">
    <w:name w:val="Table Grid"/>
    <w:basedOn w:val="TableNormal"/>
    <w:uiPriority w:val="39"/>
    <w:rsid w:val="00571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266670">
      <w:bodyDiv w:val="1"/>
      <w:marLeft w:val="0"/>
      <w:marRight w:val="0"/>
      <w:marTop w:val="0"/>
      <w:marBottom w:val="0"/>
      <w:divBdr>
        <w:top w:val="none" w:sz="0" w:space="0" w:color="auto"/>
        <w:left w:val="none" w:sz="0" w:space="0" w:color="auto"/>
        <w:bottom w:val="none" w:sz="0" w:space="0" w:color="auto"/>
        <w:right w:val="none" w:sz="0" w:space="0" w:color="auto"/>
      </w:divBdr>
    </w:div>
    <w:div w:id="1726172878">
      <w:bodyDiv w:val="1"/>
      <w:marLeft w:val="0"/>
      <w:marRight w:val="0"/>
      <w:marTop w:val="0"/>
      <w:marBottom w:val="0"/>
      <w:divBdr>
        <w:top w:val="none" w:sz="0" w:space="0" w:color="auto"/>
        <w:left w:val="none" w:sz="0" w:space="0" w:color="auto"/>
        <w:bottom w:val="none" w:sz="0" w:space="0" w:color="auto"/>
        <w:right w:val="none" w:sz="0" w:space="0" w:color="auto"/>
      </w:divBdr>
    </w:div>
    <w:div w:id="21115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 Majstorovic adv.</dc:creator>
  <cp:keywords>Uslovi poslovanja i koriscenja</cp:keywords>
  <dc:description/>
  <cp:lastModifiedBy>Goran Tomic</cp:lastModifiedBy>
  <cp:revision>6</cp:revision>
  <dcterms:created xsi:type="dcterms:W3CDTF">2020-12-29T11:07:00Z</dcterms:created>
  <dcterms:modified xsi:type="dcterms:W3CDTF">2021-06-24T18:46:00Z</dcterms:modified>
</cp:coreProperties>
</file>